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35D2F" w14:textId="50A54A3D" w:rsidR="00575854" w:rsidRDefault="00FE13BA" w:rsidP="008271B8">
      <w:pPr>
        <w:pStyle w:val="Kop1"/>
        <w:rPr>
          <w:lang w:val="nl-BE"/>
        </w:rPr>
      </w:pPr>
      <w:r>
        <w:rPr>
          <w:lang w:val="nl-BE"/>
        </w:rPr>
        <w:t xml:space="preserve">24 februari 2022 - </w:t>
      </w:r>
      <w:r w:rsidR="008271B8">
        <w:rPr>
          <w:lang w:val="nl-BE"/>
        </w:rPr>
        <w:t>We hadden het eerder kunnen weten</w:t>
      </w:r>
      <w:r w:rsidR="00893527">
        <w:rPr>
          <w:lang w:val="nl-BE"/>
        </w:rPr>
        <w:t xml:space="preserve"> </w:t>
      </w:r>
    </w:p>
    <w:p w14:paraId="6B9A7D51" w14:textId="7C0EED35" w:rsidR="008271B8" w:rsidRDefault="008271B8" w:rsidP="008271B8">
      <w:pPr>
        <w:rPr>
          <w:lang w:val="nl-BE"/>
        </w:rPr>
      </w:pPr>
      <w:r>
        <w:rPr>
          <w:lang w:val="nl-BE"/>
        </w:rPr>
        <w:t xml:space="preserve">De inval van Rusland in de Oekraïne op 24 februari 2022 hebben de bestaande internationale verhoudingen grondig veranderd. Voor die  datum waren er nog vele commentaren in het westen, die stelden dat Poetin </w:t>
      </w:r>
      <w:r w:rsidR="00292273">
        <w:rPr>
          <w:lang w:val="nl-BE"/>
        </w:rPr>
        <w:t>‘</w:t>
      </w:r>
      <w:r>
        <w:rPr>
          <w:lang w:val="nl-BE"/>
        </w:rPr>
        <w:t>slim</w:t>
      </w:r>
      <w:r w:rsidR="00292273">
        <w:rPr>
          <w:lang w:val="nl-BE"/>
        </w:rPr>
        <w:t>’</w:t>
      </w:r>
      <w:r>
        <w:rPr>
          <w:lang w:val="nl-BE"/>
        </w:rPr>
        <w:t xml:space="preserve"> was </w:t>
      </w:r>
      <w:r w:rsidR="00292273">
        <w:rPr>
          <w:lang w:val="nl-BE"/>
        </w:rPr>
        <w:t>en dat hij ‘wel een punt had’. Die stemmen zijn nu verstomd.</w:t>
      </w:r>
    </w:p>
    <w:p w14:paraId="018BF36D" w14:textId="5A996F03" w:rsidR="00292273" w:rsidRDefault="00292273" w:rsidP="008271B8">
      <w:pPr>
        <w:rPr>
          <w:lang w:val="nl-BE"/>
        </w:rPr>
      </w:pPr>
      <w:r>
        <w:rPr>
          <w:lang w:val="nl-BE"/>
        </w:rPr>
        <w:t>Velen gingen</w:t>
      </w:r>
      <w:r w:rsidR="00931827">
        <w:rPr>
          <w:lang w:val="nl-BE"/>
        </w:rPr>
        <w:t xml:space="preserve"> voor 24 februari</w:t>
      </w:r>
      <w:r>
        <w:rPr>
          <w:lang w:val="nl-BE"/>
        </w:rPr>
        <w:t xml:space="preserve"> ervan uit dat Poetin met </w:t>
      </w:r>
      <w:r w:rsidR="00931827">
        <w:rPr>
          <w:lang w:val="nl-BE"/>
        </w:rPr>
        <w:t>zijn ‘militaire oefeningen’ aan de grens vooral een beetje wilde bluffen. Tot een lange militaire colonne tot dicht bij Kiev naderde.</w:t>
      </w:r>
      <w:r w:rsidR="00893527">
        <w:rPr>
          <w:lang w:val="nl-BE"/>
        </w:rPr>
        <w:t xml:space="preserve"> Tot de gruweldaden van het Russische leger ruim een maand later</w:t>
      </w:r>
      <w:r w:rsidR="00487925">
        <w:rPr>
          <w:lang w:val="nl-BE"/>
        </w:rPr>
        <w:t xml:space="preserve"> onze laatste illusies </w:t>
      </w:r>
      <w:r w:rsidR="00D04D92">
        <w:rPr>
          <w:lang w:val="nl-BE"/>
        </w:rPr>
        <w:t xml:space="preserve">over het regime Poetin </w:t>
      </w:r>
      <w:r w:rsidR="00487925">
        <w:rPr>
          <w:lang w:val="nl-BE"/>
        </w:rPr>
        <w:t>als zeepbellen uit elkaar deed spatten.</w:t>
      </w:r>
    </w:p>
    <w:p w14:paraId="46658288" w14:textId="3F4D7E46" w:rsidR="00FA017C" w:rsidRDefault="00FA017C" w:rsidP="008271B8">
      <w:pPr>
        <w:rPr>
          <w:lang w:val="nl-BE"/>
        </w:rPr>
      </w:pPr>
    </w:p>
    <w:p w14:paraId="1AF223F1" w14:textId="3039385B" w:rsidR="00FA017C" w:rsidRDefault="00FA017C" w:rsidP="008271B8">
      <w:pPr>
        <w:rPr>
          <w:lang w:val="nl-BE"/>
        </w:rPr>
      </w:pPr>
      <w:r>
        <w:rPr>
          <w:lang w:val="nl-BE"/>
        </w:rPr>
        <w:t>De laatste dagen (ik schrijf dit op 4 april) is er moreel sprake van een volledig demasqué</w:t>
      </w:r>
      <w:r w:rsidR="00812577">
        <w:rPr>
          <w:lang w:val="nl-BE"/>
        </w:rPr>
        <w:t xml:space="preserve"> van de Russische bezetter. </w:t>
      </w:r>
      <w:r>
        <w:rPr>
          <w:lang w:val="nl-BE"/>
        </w:rPr>
        <w:t>Weerloze burgers</w:t>
      </w:r>
      <w:r w:rsidR="008B080D">
        <w:rPr>
          <w:lang w:val="nl-BE"/>
        </w:rPr>
        <w:t xml:space="preserve">, die door Russische soldaten </w:t>
      </w:r>
      <w:r>
        <w:rPr>
          <w:lang w:val="nl-BE"/>
        </w:rPr>
        <w:t xml:space="preserve">op straat </w:t>
      </w:r>
      <w:r w:rsidR="008B080D">
        <w:rPr>
          <w:lang w:val="nl-BE"/>
        </w:rPr>
        <w:t>worden doodgeschoten</w:t>
      </w:r>
      <w:r>
        <w:rPr>
          <w:lang w:val="nl-BE"/>
        </w:rPr>
        <w:t xml:space="preserve">, </w:t>
      </w:r>
      <w:r w:rsidR="00CF2525">
        <w:rPr>
          <w:lang w:val="nl-BE"/>
        </w:rPr>
        <w:t xml:space="preserve">gebruik van verboden clusterbommen, wrede </w:t>
      </w:r>
      <w:r>
        <w:rPr>
          <w:lang w:val="nl-BE"/>
        </w:rPr>
        <w:t>martelingen</w:t>
      </w:r>
      <w:r w:rsidR="008B080D">
        <w:rPr>
          <w:lang w:val="nl-BE"/>
        </w:rPr>
        <w:t xml:space="preserve"> en </w:t>
      </w:r>
      <w:r>
        <w:rPr>
          <w:lang w:val="nl-BE"/>
        </w:rPr>
        <w:t>verkrachtingen</w:t>
      </w:r>
      <w:r w:rsidR="00812577">
        <w:rPr>
          <w:lang w:val="nl-BE"/>
        </w:rPr>
        <w:t>.</w:t>
      </w:r>
      <w:r>
        <w:rPr>
          <w:lang w:val="nl-BE"/>
        </w:rPr>
        <w:t xml:space="preserve"> </w:t>
      </w:r>
      <w:r w:rsidR="00487925">
        <w:rPr>
          <w:lang w:val="nl-BE"/>
        </w:rPr>
        <w:t xml:space="preserve">En verbonden </w:t>
      </w:r>
      <w:r w:rsidR="00812577">
        <w:rPr>
          <w:lang w:val="nl-BE"/>
        </w:rPr>
        <w:t xml:space="preserve">met deze misdaden </w:t>
      </w:r>
      <w:r>
        <w:rPr>
          <w:lang w:val="nl-BE"/>
        </w:rPr>
        <w:t>een warnet van leugens</w:t>
      </w:r>
      <w:r w:rsidR="00487925">
        <w:rPr>
          <w:lang w:val="nl-BE"/>
        </w:rPr>
        <w:t>, die iedere geloofwaardigheid van Rusland doet verdampen.</w:t>
      </w:r>
      <w:r w:rsidR="00812577">
        <w:rPr>
          <w:lang w:val="nl-BE"/>
        </w:rPr>
        <w:t xml:space="preserve">. Met de meest onwaarschijnlijke verklaringen probeert Rusland </w:t>
      </w:r>
      <w:r>
        <w:rPr>
          <w:lang w:val="nl-BE"/>
        </w:rPr>
        <w:t xml:space="preserve">de ware toedracht van </w:t>
      </w:r>
      <w:r w:rsidR="00812577">
        <w:rPr>
          <w:lang w:val="nl-BE"/>
        </w:rPr>
        <w:t>gruweldaden te</w:t>
      </w:r>
      <w:r>
        <w:rPr>
          <w:lang w:val="nl-BE"/>
        </w:rPr>
        <w:t xml:space="preserve"> verdonkeremanen. Verantwoordelijke</w:t>
      </w:r>
      <w:r w:rsidR="008B080D">
        <w:rPr>
          <w:lang w:val="nl-BE"/>
        </w:rPr>
        <w:t xml:space="preserve"> westerse</w:t>
      </w:r>
      <w:r>
        <w:rPr>
          <w:lang w:val="nl-BE"/>
        </w:rPr>
        <w:t xml:space="preserve"> politici kiezen voor harde woorden: ze beschuldigen Rusland van oorlogsmisdaden</w:t>
      </w:r>
      <w:r w:rsidR="00487925">
        <w:rPr>
          <w:lang w:val="nl-BE"/>
        </w:rPr>
        <w:t xml:space="preserve"> en</w:t>
      </w:r>
      <w:r>
        <w:rPr>
          <w:lang w:val="nl-BE"/>
        </w:rPr>
        <w:t xml:space="preserve"> stellen voor dat Poetin</w:t>
      </w:r>
      <w:r w:rsidR="008B080D">
        <w:rPr>
          <w:lang w:val="nl-BE"/>
        </w:rPr>
        <w:t xml:space="preserve"> een arrestatiebevel moet krijgen. </w:t>
      </w:r>
      <w:r w:rsidR="00487925">
        <w:rPr>
          <w:lang w:val="nl-BE"/>
        </w:rPr>
        <w:t>Dit ondersteund door</w:t>
      </w:r>
      <w:r w:rsidR="008B080D">
        <w:rPr>
          <w:lang w:val="nl-BE"/>
        </w:rPr>
        <w:t xml:space="preserve"> voorbeelden uit de </w:t>
      </w:r>
      <w:r w:rsidR="00487925">
        <w:rPr>
          <w:lang w:val="nl-BE"/>
        </w:rPr>
        <w:t xml:space="preserve">recente </w:t>
      </w:r>
      <w:r w:rsidR="008B080D">
        <w:rPr>
          <w:lang w:val="nl-BE"/>
        </w:rPr>
        <w:t>geschiedenis: Milosovitsj dacht dat hij straffeloos was, maar hij eindigde uiteindelijk in de gevangenis van Scheveningen. Dat moet ook met Poetin gebeuren.</w:t>
      </w:r>
    </w:p>
    <w:p w14:paraId="2A8D996F" w14:textId="154407E0" w:rsidR="00B06E3A" w:rsidRDefault="00B06E3A" w:rsidP="008271B8">
      <w:pPr>
        <w:rPr>
          <w:lang w:val="nl-BE"/>
        </w:rPr>
      </w:pPr>
    </w:p>
    <w:p w14:paraId="42FFC321" w14:textId="07429241" w:rsidR="00EB210B" w:rsidRPr="00EB210B" w:rsidRDefault="00EB210B" w:rsidP="008271B8">
      <w:pPr>
        <w:rPr>
          <w:b/>
          <w:bCs/>
          <w:lang w:val="nl-BE"/>
        </w:rPr>
      </w:pPr>
      <w:r>
        <w:rPr>
          <w:b/>
          <w:bCs/>
          <w:lang w:val="nl-BE"/>
        </w:rPr>
        <w:t>documentaire 2007</w:t>
      </w:r>
    </w:p>
    <w:p w14:paraId="6DEED9F7" w14:textId="49B51552" w:rsidR="00B06E3A" w:rsidRDefault="00B06E3A" w:rsidP="008271B8">
      <w:pPr>
        <w:rPr>
          <w:lang w:val="nl-BE"/>
        </w:rPr>
      </w:pPr>
      <w:r>
        <w:rPr>
          <w:lang w:val="nl-BE"/>
        </w:rPr>
        <w:t xml:space="preserve">De </w:t>
      </w:r>
      <w:r w:rsidR="00CF3E29">
        <w:rPr>
          <w:lang w:val="nl-BE"/>
        </w:rPr>
        <w:t>f</w:t>
      </w:r>
      <w:r>
        <w:rPr>
          <w:lang w:val="nl-BE"/>
        </w:rPr>
        <w:t>rank is dus eindelijk gevallen.</w:t>
      </w:r>
    </w:p>
    <w:p w14:paraId="320D4322" w14:textId="601C3E54" w:rsidR="00B06E3A" w:rsidRDefault="00B06E3A" w:rsidP="008271B8">
      <w:pPr>
        <w:rPr>
          <w:lang w:val="nl-BE"/>
        </w:rPr>
      </w:pPr>
      <w:r>
        <w:rPr>
          <w:lang w:val="nl-BE"/>
        </w:rPr>
        <w:t>Maar het heeft wel lang geduurd.</w:t>
      </w:r>
    </w:p>
    <w:p w14:paraId="650D17EB" w14:textId="77777777" w:rsidR="00EE251B" w:rsidRDefault="00CF3E29" w:rsidP="008271B8">
      <w:pPr>
        <w:rPr>
          <w:lang w:val="nl-BE"/>
        </w:rPr>
      </w:pPr>
      <w:r>
        <w:rPr>
          <w:lang w:val="nl-BE"/>
        </w:rPr>
        <w:t>Op 15 januari 2007 zond de VPRO een documentaire uit</w:t>
      </w:r>
      <w:r w:rsidR="004B2A00">
        <w:rPr>
          <w:lang w:val="nl-BE"/>
        </w:rPr>
        <w:t xml:space="preserve"> over de </w:t>
      </w:r>
      <w:r w:rsidR="00EE251B">
        <w:rPr>
          <w:lang w:val="nl-BE"/>
        </w:rPr>
        <w:t xml:space="preserve">moord </w:t>
      </w:r>
      <w:r w:rsidR="004B2A00">
        <w:rPr>
          <w:lang w:val="nl-BE"/>
        </w:rPr>
        <w:t>van Alexander Litvinenko</w:t>
      </w:r>
      <w:r w:rsidR="00EE251B">
        <w:rPr>
          <w:lang w:val="nl-BE"/>
        </w:rPr>
        <w:t>, een voormalig Russische geheimagent.</w:t>
      </w:r>
      <w:r w:rsidR="004B2A00">
        <w:rPr>
          <w:lang w:val="nl-BE"/>
        </w:rPr>
        <w:t xml:space="preserve"> Toen viel mijn frank. </w:t>
      </w:r>
      <w:r>
        <w:rPr>
          <w:lang w:val="nl-BE"/>
        </w:rPr>
        <w:t xml:space="preserve"> </w:t>
      </w:r>
    </w:p>
    <w:p w14:paraId="3690056B" w14:textId="10064F79" w:rsidR="00CF3E29" w:rsidRDefault="00EE251B" w:rsidP="008271B8">
      <w:pPr>
        <w:rPr>
          <w:lang w:val="nl-BE"/>
        </w:rPr>
      </w:pPr>
      <w:r>
        <w:rPr>
          <w:lang w:val="nl-BE"/>
        </w:rPr>
        <w:t xml:space="preserve">Twee jaar voor zijn dood bezocht Litvinenko de studio van de VPRO. </w:t>
      </w:r>
      <w:r w:rsidR="00795A4F">
        <w:rPr>
          <w:lang w:val="nl-BE"/>
        </w:rPr>
        <w:t>In een stortvloed van woorden kwam het ene na het andere fantastische verhaal. Zijn vlucht uit Rusland, zijn deelname aan de oorlog tegen Tsjetsjenië</w:t>
      </w:r>
      <w:r w:rsidR="00C173A0">
        <w:rPr>
          <w:lang w:val="nl-BE"/>
        </w:rPr>
        <w:t xml:space="preserve">, zijn vrijspraak door een rechter en meteen daarop de inval van </w:t>
      </w:r>
      <w:r w:rsidR="00231F8F">
        <w:rPr>
          <w:lang w:val="nl-BE"/>
        </w:rPr>
        <w:t xml:space="preserve">gemaskerde </w:t>
      </w:r>
      <w:r w:rsidR="00C173A0">
        <w:rPr>
          <w:lang w:val="nl-BE"/>
        </w:rPr>
        <w:t>FSB-agenten om Litvinenko vanuit de rechtzaal naar een geheime plaats te brengen.</w:t>
      </w:r>
    </w:p>
    <w:p w14:paraId="781B190E" w14:textId="25EF777E" w:rsidR="00C173A0" w:rsidRDefault="00C173A0" w:rsidP="008271B8">
      <w:pPr>
        <w:rPr>
          <w:lang w:val="nl-BE"/>
        </w:rPr>
      </w:pPr>
      <w:r>
        <w:rPr>
          <w:lang w:val="nl-BE"/>
        </w:rPr>
        <w:t>In de documentaire zegt Litvinenko, die zelf werkte in de FSB: ‘ik kwam er vrij snel achter dat ik lid was van een bende. Maar ook in het westen stap je niet zo maar uit een bende. Het kost tijd om die beslissing te nemen</w:t>
      </w:r>
      <w:r w:rsidR="002B2029">
        <w:rPr>
          <w:lang w:val="nl-BE"/>
        </w:rPr>
        <w:t xml:space="preserve">.’ </w:t>
      </w:r>
    </w:p>
    <w:p w14:paraId="146FB096" w14:textId="7E9D8BD3" w:rsidR="00B31097" w:rsidRDefault="00B31097" w:rsidP="008271B8">
      <w:pPr>
        <w:rPr>
          <w:lang w:val="nl-BE"/>
        </w:rPr>
      </w:pPr>
      <w:r>
        <w:rPr>
          <w:lang w:val="nl-BE"/>
        </w:rPr>
        <w:t xml:space="preserve">Toen Litvinenko opdracht kreeg om iemand te vermoorden, negeerde hij dat in het begin. Toen dat niet meer lukte zei hij: </w:t>
      </w:r>
      <w:r w:rsidR="00797CAF">
        <w:rPr>
          <w:lang w:val="nl-BE"/>
        </w:rPr>
        <w:t>‘</w:t>
      </w:r>
      <w:r>
        <w:rPr>
          <w:lang w:val="nl-BE"/>
        </w:rPr>
        <w:t>als we hier aan beginnen is er geen weg meer terug</w:t>
      </w:r>
      <w:r w:rsidR="00797CAF">
        <w:rPr>
          <w:lang w:val="nl-BE"/>
        </w:rPr>
        <w:t>’</w:t>
      </w:r>
      <w:r>
        <w:rPr>
          <w:lang w:val="nl-BE"/>
        </w:rPr>
        <w:t>.</w:t>
      </w:r>
      <w:r w:rsidR="00797CAF">
        <w:rPr>
          <w:lang w:val="nl-BE"/>
        </w:rPr>
        <w:t xml:space="preserve"> Litvinenko weigerde dus het bevel op te volgen</w:t>
      </w:r>
      <w:r w:rsidR="00CC4527">
        <w:rPr>
          <w:lang w:val="nl-BE"/>
        </w:rPr>
        <w:t>. Van nu af wist hij</w:t>
      </w:r>
      <w:r>
        <w:rPr>
          <w:lang w:val="nl-BE"/>
        </w:rPr>
        <w:t xml:space="preserve"> dat hij in levensgevaar was. Het lukte hem en zijn vrouw Marina </w:t>
      </w:r>
      <w:r w:rsidR="00797CAF">
        <w:rPr>
          <w:lang w:val="nl-BE"/>
        </w:rPr>
        <w:t xml:space="preserve">met de kinderen </w:t>
      </w:r>
      <w:r>
        <w:rPr>
          <w:lang w:val="nl-BE"/>
        </w:rPr>
        <w:t xml:space="preserve">te vluchten. Ze </w:t>
      </w:r>
      <w:r w:rsidR="00797CAF">
        <w:rPr>
          <w:lang w:val="nl-BE"/>
        </w:rPr>
        <w:t>kregen asiel in Engeland.</w:t>
      </w:r>
    </w:p>
    <w:p w14:paraId="5137B5E3" w14:textId="5AE50785" w:rsidR="00FE13BA" w:rsidRDefault="00CC4527" w:rsidP="008271B8">
      <w:pPr>
        <w:rPr>
          <w:lang w:val="nl-BE"/>
        </w:rPr>
      </w:pPr>
      <w:r>
        <w:rPr>
          <w:lang w:val="nl-BE"/>
        </w:rPr>
        <w:t xml:space="preserve">De moord op de journaliste Anna Politkovkaja op 7 oktober 2006 maakte grote indruk op hem. </w:t>
      </w:r>
      <w:r w:rsidR="00FE13BA">
        <w:rPr>
          <w:lang w:val="nl-BE"/>
        </w:rPr>
        <w:t xml:space="preserve">Anna Politkovskaja schreef over Tsjetsjenië. Ze maakte openbaar wat Poetin wilde verzwijgen. Ze was lange tijd bang dat ze </w:t>
      </w:r>
      <w:r w:rsidR="00EB210B">
        <w:rPr>
          <w:lang w:val="nl-BE"/>
        </w:rPr>
        <w:t>bij</w:t>
      </w:r>
      <w:r w:rsidR="00FE13BA">
        <w:rPr>
          <w:lang w:val="nl-BE"/>
        </w:rPr>
        <w:t xml:space="preserve"> de ingang van haar flat doodgeschoten zou worden. </w:t>
      </w:r>
      <w:r w:rsidR="00231F8F">
        <w:rPr>
          <w:lang w:val="nl-BE"/>
        </w:rPr>
        <w:t xml:space="preserve">Haar kwade vermoeden kwam uit. </w:t>
      </w:r>
      <w:r w:rsidR="00D03BB9">
        <w:rPr>
          <w:lang w:val="nl-BE"/>
        </w:rPr>
        <w:t>Ze werd vermoord in de lift van haar flat.</w:t>
      </w:r>
    </w:p>
    <w:p w14:paraId="7DB5FCED" w14:textId="1FF169EF" w:rsidR="00EB210B" w:rsidRDefault="00EB210B" w:rsidP="008271B8">
      <w:pPr>
        <w:rPr>
          <w:lang w:val="nl-BE"/>
        </w:rPr>
      </w:pPr>
    </w:p>
    <w:p w14:paraId="0B79B0A5" w14:textId="41E5E604" w:rsidR="00EB210B" w:rsidRPr="007F0377" w:rsidRDefault="007F0377" w:rsidP="008271B8">
      <w:pPr>
        <w:rPr>
          <w:b/>
          <w:bCs/>
          <w:lang w:val="nl-BE"/>
        </w:rPr>
      </w:pPr>
      <w:r>
        <w:rPr>
          <w:b/>
          <w:bCs/>
          <w:lang w:val="nl-BE"/>
        </w:rPr>
        <w:t>de moord op Litvinenko</w:t>
      </w:r>
    </w:p>
    <w:p w14:paraId="49C30CFB" w14:textId="6836144F" w:rsidR="007A4871" w:rsidRDefault="00CC4527" w:rsidP="008271B8">
      <w:pPr>
        <w:rPr>
          <w:lang w:val="nl-BE"/>
        </w:rPr>
      </w:pPr>
      <w:r>
        <w:rPr>
          <w:lang w:val="nl-BE"/>
        </w:rPr>
        <w:t xml:space="preserve">Korte tijd later werd </w:t>
      </w:r>
      <w:r w:rsidR="00FE13BA">
        <w:rPr>
          <w:lang w:val="nl-BE"/>
        </w:rPr>
        <w:t xml:space="preserve">Litvinenko </w:t>
      </w:r>
      <w:r>
        <w:rPr>
          <w:lang w:val="nl-BE"/>
        </w:rPr>
        <w:t>zelf vergiftigd met Polonium 210</w:t>
      </w:r>
      <w:r w:rsidR="0063383D">
        <w:rPr>
          <w:lang w:val="nl-BE"/>
        </w:rPr>
        <w:t>. Hij overleefde het niet en stierf op 23 november 2006.</w:t>
      </w:r>
    </w:p>
    <w:p w14:paraId="3131D79A" w14:textId="09A87EB3" w:rsidR="00CA1DF3" w:rsidRDefault="00B2035A" w:rsidP="008271B8">
      <w:pPr>
        <w:rPr>
          <w:lang w:val="nl-BE"/>
        </w:rPr>
      </w:pPr>
      <w:r>
        <w:rPr>
          <w:lang w:val="nl-BE"/>
        </w:rPr>
        <w:lastRenderedPageBreak/>
        <w:t xml:space="preserve">Al vrij snel </w:t>
      </w:r>
      <w:r w:rsidR="006A216B">
        <w:rPr>
          <w:lang w:val="nl-BE"/>
        </w:rPr>
        <w:t xml:space="preserve">kon men het spoor van Polonium traceren. </w:t>
      </w:r>
      <w:r w:rsidR="00FE13BA">
        <w:rPr>
          <w:lang w:val="nl-BE"/>
        </w:rPr>
        <w:t xml:space="preserve">De sporen van Polonium gingen richting Rusland. </w:t>
      </w:r>
      <w:r w:rsidR="006A216B">
        <w:rPr>
          <w:lang w:val="nl-BE"/>
        </w:rPr>
        <w:t>Intuïtief was Litvinenko er ook zeker van</w:t>
      </w:r>
      <w:r w:rsidR="00E3755E">
        <w:rPr>
          <w:lang w:val="nl-BE"/>
        </w:rPr>
        <w:t xml:space="preserve">: </w:t>
      </w:r>
      <w:r w:rsidR="006A216B">
        <w:rPr>
          <w:lang w:val="nl-BE"/>
        </w:rPr>
        <w:t xml:space="preserve">‘Als je je in Rusland tegen het systeem verzet, dan is dat het hetzelfde als met je lichaam voor een kanon gaan staan’. </w:t>
      </w:r>
    </w:p>
    <w:p w14:paraId="244B79CC" w14:textId="1655D71C" w:rsidR="006A216B" w:rsidRDefault="00CA1DF3" w:rsidP="008271B8">
      <w:pPr>
        <w:rPr>
          <w:lang w:val="nl-BE"/>
        </w:rPr>
      </w:pPr>
      <w:r>
        <w:rPr>
          <w:lang w:val="nl-BE"/>
        </w:rPr>
        <w:t xml:space="preserve">In de documentaire komt ook nog een oude Russische dissident aan het woord: Vladimir Boekovski. Hij schreef een geestig boek in de gevangenis: </w:t>
      </w:r>
      <w:r>
        <w:rPr>
          <w:i/>
          <w:iCs/>
          <w:lang w:val="nl-BE"/>
        </w:rPr>
        <w:t xml:space="preserve">Kasteel tussen vier muren. </w:t>
      </w:r>
      <w:r>
        <w:rPr>
          <w:lang w:val="nl-BE"/>
        </w:rPr>
        <w:t>Terwijl hij wat hout op het haardvuur gooit zegt hij: ‘Je moet je niet verbazen over wat er gebeurt. Het is allemaal heel openlijk. Deze zomer</w:t>
      </w:r>
      <w:r w:rsidR="00117EC1">
        <w:rPr>
          <w:lang w:val="nl-BE"/>
        </w:rPr>
        <w:t>, 27 juli 2006,</w:t>
      </w:r>
      <w:r>
        <w:rPr>
          <w:lang w:val="nl-BE"/>
        </w:rPr>
        <w:t xml:space="preserve"> heeft de Doema een wet aangenomen die vast legt dat de president van de Russische Federatie straffeloos opdracht kan geven tot moord.</w:t>
      </w:r>
      <w:r w:rsidR="003A4BC6">
        <w:rPr>
          <w:lang w:val="nl-BE"/>
        </w:rPr>
        <w:t xml:space="preserve"> </w:t>
      </w:r>
      <w:r w:rsidR="00117EC1">
        <w:rPr>
          <w:lang w:val="nl-BE"/>
        </w:rPr>
        <w:t>In het parlement werd er</w:t>
      </w:r>
      <w:r w:rsidR="003A4BC6">
        <w:rPr>
          <w:lang w:val="nl-BE"/>
        </w:rPr>
        <w:t>bij gezegd: “we hebben de lijsten al klaar”. De twee mensen die nu vermoord zijn, zijn de eersten van een langere lijst’.</w:t>
      </w:r>
    </w:p>
    <w:p w14:paraId="00EF0554" w14:textId="77777777" w:rsidR="007F0377" w:rsidRDefault="007F0377" w:rsidP="008271B8">
      <w:pPr>
        <w:rPr>
          <w:lang w:val="nl-BE"/>
        </w:rPr>
      </w:pPr>
    </w:p>
    <w:p w14:paraId="1EC2D469" w14:textId="20948905" w:rsidR="007F0377" w:rsidRPr="007F0377" w:rsidRDefault="007F0377" w:rsidP="008271B8">
      <w:pPr>
        <w:rPr>
          <w:b/>
          <w:bCs/>
          <w:lang w:val="nl-BE"/>
        </w:rPr>
      </w:pPr>
      <w:r>
        <w:rPr>
          <w:b/>
          <w:bCs/>
          <w:lang w:val="nl-BE"/>
        </w:rPr>
        <w:t>opgeblazen flatgebouwen</w:t>
      </w:r>
    </w:p>
    <w:p w14:paraId="59D7A1E9" w14:textId="4DD20124" w:rsidR="003A4BC6" w:rsidRDefault="003A4BC6" w:rsidP="008271B8">
      <w:pPr>
        <w:rPr>
          <w:lang w:val="nl-BE"/>
        </w:rPr>
      </w:pPr>
      <w:r>
        <w:rPr>
          <w:lang w:val="nl-BE"/>
        </w:rPr>
        <w:t xml:space="preserve">Alexander Litvinenko wist te veel over flatgebouwen die </w:t>
      </w:r>
      <w:r w:rsidR="0072173B">
        <w:rPr>
          <w:lang w:val="nl-BE"/>
        </w:rPr>
        <w:t xml:space="preserve">in september 1999 </w:t>
      </w:r>
      <w:r>
        <w:rPr>
          <w:lang w:val="nl-BE"/>
        </w:rPr>
        <w:t>werden opgeblazen, vlak voor de tweede Tsje</w:t>
      </w:r>
      <w:r w:rsidR="007A4871">
        <w:rPr>
          <w:lang w:val="nl-BE"/>
        </w:rPr>
        <w:t>tsjeense oorlog.</w:t>
      </w:r>
      <w:r w:rsidR="00F07260">
        <w:rPr>
          <w:lang w:val="nl-BE"/>
        </w:rPr>
        <w:t xml:space="preserve"> </w:t>
      </w:r>
      <w:r w:rsidR="0072173B">
        <w:rPr>
          <w:lang w:val="nl-BE"/>
        </w:rPr>
        <w:t xml:space="preserve">Wikipedia geeft </w:t>
      </w:r>
      <w:hyperlink r:id="rId6" w:history="1">
        <w:r w:rsidR="0072173B" w:rsidRPr="0072173B">
          <w:rPr>
            <w:rStyle w:val="Hyperlink"/>
            <w:lang w:val="nl-BE"/>
          </w:rPr>
          <w:t>uitgebreide documentatie</w:t>
        </w:r>
      </w:hyperlink>
      <w:r w:rsidR="0072173B">
        <w:rPr>
          <w:lang w:val="nl-BE"/>
        </w:rPr>
        <w:t xml:space="preserve"> over deze kwestie. Op 4 september kwamen 64 mensen om in Buynaksk in Dagastan. Op 9 september vielen in Moskou 106 slachtoffers. Op 13 september waren er 119 doden bij een andere bomaanslag in Moskou.</w:t>
      </w:r>
      <w:r w:rsidR="008D2978">
        <w:rPr>
          <w:lang w:val="nl-BE"/>
        </w:rPr>
        <w:t xml:space="preserve"> </w:t>
      </w:r>
      <w:r w:rsidR="001118D7">
        <w:rPr>
          <w:lang w:val="nl-BE"/>
        </w:rPr>
        <w:t>De druk op de politiek dat er iets moest gebeuren nam toe.</w:t>
      </w:r>
      <w:r w:rsidR="00263C85">
        <w:rPr>
          <w:lang w:val="nl-BE"/>
        </w:rPr>
        <w:t xml:space="preserve"> </w:t>
      </w:r>
      <w:r w:rsidR="009E542C">
        <w:rPr>
          <w:lang w:val="nl-BE"/>
        </w:rPr>
        <w:t xml:space="preserve">Op dezelfde dag sloeg </w:t>
      </w:r>
      <w:r w:rsidR="009E542C" w:rsidRPr="009E542C">
        <w:rPr>
          <w:b/>
          <w:bCs/>
          <w:i/>
          <w:iCs/>
          <w:lang w:val="nl-BE"/>
        </w:rPr>
        <w:t>Achemez Gochiyaev</w:t>
      </w:r>
      <w:r w:rsidR="009E542C">
        <w:rPr>
          <w:lang w:val="nl-BE"/>
        </w:rPr>
        <w:t xml:space="preserve"> alarm bij de politie. Hij vertrouwde iets niet. Hij had kelders </w:t>
      </w:r>
      <w:r w:rsidR="00186BEB">
        <w:rPr>
          <w:lang w:val="nl-BE"/>
        </w:rPr>
        <w:t xml:space="preserve">in twee flats </w:t>
      </w:r>
      <w:r w:rsidR="009E542C">
        <w:rPr>
          <w:lang w:val="nl-BE"/>
        </w:rPr>
        <w:t>verhuurd aan een oude kennis die bij de FSB werkte. Zijn kwade vermoeden kwam uit. De politie vond de explosieven en maakte die ongedaan.</w:t>
      </w:r>
    </w:p>
    <w:p w14:paraId="6228AC5C" w14:textId="56E5DDED" w:rsidR="009E542C" w:rsidRDefault="009E542C" w:rsidP="008271B8">
      <w:pPr>
        <w:rPr>
          <w:lang w:val="nl-BE"/>
        </w:rPr>
      </w:pPr>
      <w:r>
        <w:rPr>
          <w:lang w:val="nl-BE"/>
        </w:rPr>
        <w:t xml:space="preserve">Veel meer bekendheid heeft het </w:t>
      </w:r>
      <w:r w:rsidRPr="009E542C">
        <w:rPr>
          <w:b/>
          <w:bCs/>
          <w:i/>
          <w:iCs/>
          <w:lang w:val="nl-BE"/>
        </w:rPr>
        <w:t>Ryazan incident</w:t>
      </w:r>
      <w:r>
        <w:rPr>
          <w:lang w:val="nl-BE"/>
        </w:rPr>
        <w:t>.</w:t>
      </w:r>
      <w:r w:rsidR="00903AC8">
        <w:rPr>
          <w:lang w:val="nl-BE"/>
        </w:rPr>
        <w:t xml:space="preserve"> In de VPRO-documentaire vertelt Litvinenko over een waakzame burger, die op 22 september iets verdachts opmerkte. Hij meldde het aan de politie, die op de bewuste plek explosieven vond en een afgestelde detonator. </w:t>
      </w:r>
      <w:r w:rsidR="00D816E3">
        <w:rPr>
          <w:lang w:val="nl-BE"/>
        </w:rPr>
        <w:t xml:space="preserve">De volgende dag prees Poetin de waakzaamheid van deze burger. De situatie veranderde echter volledig toen de daders van de verijdelde aanslag gevat werden. Het bleken leden te zijn van…. de FSB! Opeens veranderde de verklaring van het Kremin. Het was helemaal geen explosief. De witte stof was suiker! Het ging om een oefening! Hoe ongeloofwaardig deze verklaring ook is – hiermee wordt niet ongedaan gemaakt dat de eerdere verklaring van Poetin </w:t>
      </w:r>
      <w:r w:rsidR="005F489F">
        <w:rPr>
          <w:lang w:val="nl-BE"/>
        </w:rPr>
        <w:t>er niet mee overeen stemt.</w:t>
      </w:r>
    </w:p>
    <w:p w14:paraId="4B7FA3A4" w14:textId="1EEEEC62" w:rsidR="005F489F" w:rsidRPr="000348CA" w:rsidRDefault="005F489F" w:rsidP="008271B8">
      <w:pPr>
        <w:rPr>
          <w:lang w:val="nl-BE"/>
        </w:rPr>
      </w:pPr>
      <w:r>
        <w:rPr>
          <w:lang w:val="nl-BE"/>
        </w:rPr>
        <w:t xml:space="preserve">Een andere aanwijzing dat de bomaanslagen een </w:t>
      </w:r>
      <w:r>
        <w:rPr>
          <w:i/>
          <w:iCs/>
          <w:lang w:val="nl-BE"/>
        </w:rPr>
        <w:t xml:space="preserve">valse-vlag-operatie </w:t>
      </w:r>
      <w:r>
        <w:rPr>
          <w:lang w:val="nl-BE"/>
        </w:rPr>
        <w:t>waren, is wat Litvinenko vertelt</w:t>
      </w:r>
      <w:r w:rsidR="000348CA">
        <w:rPr>
          <w:lang w:val="nl-BE"/>
        </w:rPr>
        <w:t xml:space="preserve"> over de aanslag op een flat in </w:t>
      </w:r>
      <w:r w:rsidR="000348CA" w:rsidRPr="000348CA">
        <w:rPr>
          <w:b/>
          <w:bCs/>
          <w:i/>
          <w:iCs/>
          <w:lang w:val="nl-BE"/>
        </w:rPr>
        <w:t>Volgodonsk</w:t>
      </w:r>
      <w:r w:rsidR="000348CA">
        <w:rPr>
          <w:b/>
          <w:bCs/>
          <w:i/>
          <w:iCs/>
          <w:lang w:val="nl-BE"/>
        </w:rPr>
        <w:t xml:space="preserve"> </w:t>
      </w:r>
      <w:r w:rsidR="000348CA">
        <w:rPr>
          <w:lang w:val="nl-BE"/>
        </w:rPr>
        <w:t>op 17 september 1999. Op 13 september verklaarde Gennadiy Seleznyov in de Doema, dat er een flatgebouw in Volgodonsk was opgeblazen. Maar er</w:t>
      </w:r>
      <w:r w:rsidR="00C409F4">
        <w:rPr>
          <w:lang w:val="nl-BE"/>
        </w:rPr>
        <w:t xml:space="preserve"> was op 13 september geen sprake van een opgeblazen flatgebouw in Volgodonsk! Hoe kan die plaats dan op het lijstje van de spreker staan? De verklaring is dat er een eenvoudige vergissing was gemaakt in het lijstje dat de spreker had gekregen. </w:t>
      </w:r>
      <w:r w:rsidR="005434E6">
        <w:rPr>
          <w:lang w:val="nl-BE"/>
        </w:rPr>
        <w:t xml:space="preserve">Litvinenko achterhaalde de naam van de opsteller van het lijstje. Het ging om een zekere </w:t>
      </w:r>
    </w:p>
    <w:p w14:paraId="404C080B" w14:textId="3CB06125" w:rsidR="008D2978" w:rsidRDefault="005434E6" w:rsidP="008271B8">
      <w:pPr>
        <w:rPr>
          <w:lang w:val="nl-BE"/>
        </w:rPr>
      </w:pPr>
      <w:r>
        <w:rPr>
          <w:lang w:val="nl-BE"/>
        </w:rPr>
        <w:t>Ljach, sinds lang werkzaam bij…. de FSB.</w:t>
      </w:r>
    </w:p>
    <w:p w14:paraId="558B9F5B" w14:textId="06EF65FC" w:rsidR="005434E6" w:rsidRDefault="00760699" w:rsidP="008271B8">
      <w:pPr>
        <w:rPr>
          <w:lang w:val="nl-BE"/>
        </w:rPr>
      </w:pPr>
      <w:hyperlink r:id="rId7" w:history="1">
        <w:r w:rsidR="005434E6" w:rsidRPr="00231F8F">
          <w:rPr>
            <w:rStyle w:val="Hyperlink"/>
            <w:lang w:val="nl-BE"/>
          </w:rPr>
          <w:t>Wikipedia</w:t>
        </w:r>
      </w:hyperlink>
      <w:r w:rsidR="005434E6">
        <w:rPr>
          <w:lang w:val="nl-BE"/>
        </w:rPr>
        <w:t xml:space="preserve"> biedt nog een aanvullend bewijs. </w:t>
      </w:r>
      <w:r w:rsidR="00231F8F">
        <w:rPr>
          <w:lang w:val="nl-BE"/>
        </w:rPr>
        <w:t xml:space="preserve">In juli 1999 waarschuwde </w:t>
      </w:r>
      <w:r w:rsidR="00C8316F">
        <w:rPr>
          <w:lang w:val="nl-BE"/>
        </w:rPr>
        <w:t xml:space="preserve">de journalist </w:t>
      </w:r>
      <w:r w:rsidR="00C8316F" w:rsidRPr="00B104AD">
        <w:rPr>
          <w:b/>
          <w:bCs/>
          <w:i/>
          <w:iCs/>
          <w:lang w:val="nl-BE"/>
        </w:rPr>
        <w:t>Aleksandre Zhilin</w:t>
      </w:r>
      <w:r w:rsidR="00C8316F">
        <w:rPr>
          <w:lang w:val="nl-BE"/>
        </w:rPr>
        <w:t xml:space="preserve"> op grond van een gelekt document uit het Kremlin dat er terroristische aanslagen in Rusland gepland waren.</w:t>
      </w:r>
      <w:r w:rsidR="00186BEB">
        <w:rPr>
          <w:lang w:val="nl-BE"/>
        </w:rPr>
        <w:t xml:space="preserve"> Poetin was op dat moment nog directeur van de FSB.</w:t>
      </w:r>
      <w:r w:rsidR="00C8316F">
        <w:rPr>
          <w:lang w:val="nl-BE"/>
        </w:rPr>
        <w:t xml:space="preserve"> De bedoeling van deze aanslagen was om tegenstanders van president Boris Yeltsin politiek onschadelijk te maken.</w:t>
      </w:r>
    </w:p>
    <w:p w14:paraId="249B4C9B" w14:textId="67DA6E52" w:rsidR="00611A92" w:rsidRDefault="00EE4FE3" w:rsidP="008271B8">
      <w:pPr>
        <w:rPr>
          <w:lang w:val="nl-BE"/>
        </w:rPr>
      </w:pPr>
      <w:r>
        <w:rPr>
          <w:lang w:val="nl-BE"/>
        </w:rPr>
        <w:t xml:space="preserve">We komen nu uit bij de vermoedelijke achtergronden van de aanslagen op flatgebouwen in september 1999. De eerste Tsjetsjeense oorlog was een mislukking. Rusland kon in het besef van het Kremlin niet zonder Tsjetsjenië blijven bestaan. Er moest </w:t>
      </w:r>
      <w:r w:rsidR="003B442B">
        <w:rPr>
          <w:lang w:val="nl-BE"/>
        </w:rPr>
        <w:t xml:space="preserve">plan </w:t>
      </w:r>
      <w:r>
        <w:rPr>
          <w:lang w:val="nl-BE"/>
        </w:rPr>
        <w:t>komen om meedogenloos toe te slaan in Tsjetsjenië en een verandering van regiem te bewerkstelligen.</w:t>
      </w:r>
    </w:p>
    <w:p w14:paraId="4006B70A" w14:textId="77777777" w:rsidR="00B104AD" w:rsidRDefault="00B104AD" w:rsidP="008271B8">
      <w:pPr>
        <w:rPr>
          <w:lang w:val="nl-BE"/>
        </w:rPr>
      </w:pPr>
    </w:p>
    <w:p w14:paraId="78D0CA47" w14:textId="02EC3B90" w:rsidR="003B442B" w:rsidRDefault="003B442B" w:rsidP="008271B8">
      <w:pPr>
        <w:rPr>
          <w:lang w:val="nl-BE"/>
        </w:rPr>
      </w:pPr>
      <w:r>
        <w:rPr>
          <w:lang w:val="nl-BE"/>
        </w:rPr>
        <w:lastRenderedPageBreak/>
        <w:t xml:space="preserve">Laten we het voorzichtig formuleren: het sterke vermoeden </w:t>
      </w:r>
      <w:r w:rsidR="00DE3D27">
        <w:rPr>
          <w:lang w:val="nl-BE"/>
        </w:rPr>
        <w:t>bestaat</w:t>
      </w:r>
      <w:r>
        <w:rPr>
          <w:lang w:val="nl-BE"/>
        </w:rPr>
        <w:t xml:space="preserve"> dat Poetin dit plan bedacht heeft. </w:t>
      </w:r>
      <w:r w:rsidR="00F537A6">
        <w:rPr>
          <w:lang w:val="nl-BE"/>
        </w:rPr>
        <w:t>Volgens Wikipedia vielen er 290 doden bij de aanslagen. Hoe slecht moet je zijn, dat je flatgebouwen van je eigen bevolking gaat opblazen, alleen om een politiek doel te bereiken!</w:t>
      </w:r>
    </w:p>
    <w:p w14:paraId="6A617CC9" w14:textId="41597362" w:rsidR="00611A92" w:rsidRDefault="00611A92" w:rsidP="008271B8">
      <w:pPr>
        <w:rPr>
          <w:lang w:val="nl-BE"/>
        </w:rPr>
      </w:pPr>
      <w:r>
        <w:rPr>
          <w:lang w:val="nl-BE"/>
        </w:rPr>
        <w:t xml:space="preserve">Het is heel begrijpelijk dat er twijfel is over het idee dat flatgebouwen werden opgeblazen als onderdeel van een politieke strategie. </w:t>
      </w:r>
      <w:r w:rsidR="00F537A6">
        <w:rPr>
          <w:lang w:val="nl-BE"/>
        </w:rPr>
        <w:t>We kunnen ons zoiets gewoon niet voorstellen.</w:t>
      </w:r>
    </w:p>
    <w:p w14:paraId="6045028E" w14:textId="0A1DC569" w:rsidR="006A216B" w:rsidRDefault="001A1D28" w:rsidP="008271B8">
      <w:pPr>
        <w:rPr>
          <w:lang w:val="nl-BE"/>
        </w:rPr>
      </w:pPr>
      <w:r>
        <w:rPr>
          <w:lang w:val="nl-BE"/>
        </w:rPr>
        <w:t>Litvinenko</w:t>
      </w:r>
      <w:r w:rsidR="00F537A6">
        <w:rPr>
          <w:lang w:val="nl-BE"/>
        </w:rPr>
        <w:t xml:space="preserve"> zegt echter in de documentaire</w:t>
      </w:r>
      <w:r>
        <w:rPr>
          <w:lang w:val="nl-BE"/>
        </w:rPr>
        <w:t xml:space="preserve">: ‘iedereen die zijn neus in deze zaak heeft gestoken, is uiteindelijk uit de weg geruimd’.  </w:t>
      </w:r>
    </w:p>
    <w:p w14:paraId="47325913" w14:textId="7C5D3524" w:rsidR="00611A92" w:rsidRDefault="0052717D" w:rsidP="008271B8">
      <w:pPr>
        <w:rPr>
          <w:lang w:val="nl-BE"/>
        </w:rPr>
      </w:pPr>
      <w:r>
        <w:rPr>
          <w:lang w:val="nl-BE"/>
        </w:rPr>
        <w:t>Het is ronduit verbijsterend dat Poetin helemaal aan het begin van zijn carrière tot zo’n grootschalige misdaad in staat was.</w:t>
      </w:r>
    </w:p>
    <w:p w14:paraId="26F69887" w14:textId="77777777" w:rsidR="0052717D" w:rsidRDefault="0052717D" w:rsidP="008271B8">
      <w:pPr>
        <w:rPr>
          <w:lang w:val="nl-BE"/>
        </w:rPr>
      </w:pPr>
    </w:p>
    <w:p w14:paraId="5AE4A347" w14:textId="367724A7" w:rsidR="00263C85" w:rsidRDefault="00263C85" w:rsidP="008271B8">
      <w:pPr>
        <w:rPr>
          <w:lang w:val="nl-BE"/>
        </w:rPr>
      </w:pPr>
      <w:r>
        <w:rPr>
          <w:lang w:val="nl-BE"/>
        </w:rPr>
        <w:t xml:space="preserve">We hebben het niet gehad over de belegering van Grosny, die volgde op de bomaanslagen in september </w:t>
      </w:r>
      <w:r w:rsidR="004A52B2">
        <w:rPr>
          <w:lang w:val="nl-BE"/>
        </w:rPr>
        <w:t>1999</w:t>
      </w:r>
      <w:r>
        <w:rPr>
          <w:lang w:val="nl-BE"/>
        </w:rPr>
        <w:t>. Grosny w</w:t>
      </w:r>
      <w:r w:rsidR="00CF2525">
        <w:rPr>
          <w:lang w:val="nl-BE"/>
        </w:rPr>
        <w:t>erd</w:t>
      </w:r>
      <w:r>
        <w:rPr>
          <w:lang w:val="nl-BE"/>
        </w:rPr>
        <w:t xml:space="preserve"> omsingeld</w:t>
      </w:r>
      <w:r w:rsidR="004A52B2">
        <w:rPr>
          <w:lang w:val="nl-BE"/>
        </w:rPr>
        <w:t>. De inwoners konden niet ontkomen aan de massale bombardementen.</w:t>
      </w:r>
    </w:p>
    <w:p w14:paraId="6B4476E0" w14:textId="77777777" w:rsidR="0052717D" w:rsidRDefault="004A52B2" w:rsidP="008271B8">
      <w:pPr>
        <w:rPr>
          <w:lang w:val="nl-BE"/>
        </w:rPr>
      </w:pPr>
      <w:r>
        <w:rPr>
          <w:lang w:val="nl-BE"/>
        </w:rPr>
        <w:t>In 2008 viel Rusland Georgië binnen</w:t>
      </w:r>
      <w:r w:rsidR="00697662">
        <w:rPr>
          <w:lang w:val="nl-BE"/>
        </w:rPr>
        <w:t xml:space="preserve"> om pro-russische seperatisten bij te staan.</w:t>
      </w:r>
      <w:r w:rsidR="0052717D">
        <w:rPr>
          <w:lang w:val="nl-BE"/>
        </w:rPr>
        <w:t xml:space="preserve"> </w:t>
      </w:r>
      <w:r w:rsidR="00697662">
        <w:rPr>
          <w:lang w:val="nl-BE"/>
        </w:rPr>
        <w:t xml:space="preserve">Russische bombardementen op woonwijken en aanvallen op vluchtende burgers zijn </w:t>
      </w:r>
      <w:r w:rsidR="0052717D">
        <w:rPr>
          <w:lang w:val="nl-BE"/>
        </w:rPr>
        <w:t xml:space="preserve">bij dit conflict gedocumenteerd. </w:t>
      </w:r>
    </w:p>
    <w:p w14:paraId="2C306C8C" w14:textId="42820E15" w:rsidR="00697662" w:rsidRDefault="00697662" w:rsidP="008271B8">
      <w:pPr>
        <w:rPr>
          <w:lang w:val="nl-BE"/>
        </w:rPr>
      </w:pPr>
      <w:r>
        <w:rPr>
          <w:lang w:val="nl-BE"/>
        </w:rPr>
        <w:t>In de Syrische burgeroorlog van</w:t>
      </w:r>
      <w:r w:rsidR="002C1CD4">
        <w:rPr>
          <w:lang w:val="nl-BE"/>
        </w:rPr>
        <w:t xml:space="preserve"> 2012-2016 koos Rusland de kant van dictator Assad.</w:t>
      </w:r>
      <w:r>
        <w:rPr>
          <w:lang w:val="nl-BE"/>
        </w:rPr>
        <w:t xml:space="preserve"> </w:t>
      </w:r>
      <w:r w:rsidR="002C1CD4">
        <w:rPr>
          <w:lang w:val="nl-BE"/>
        </w:rPr>
        <w:t xml:space="preserve">Russische vliegtuigen deden gerichte bombardementen op ziekenhuizen. Aleppo werd </w:t>
      </w:r>
      <w:r w:rsidR="0052717D">
        <w:rPr>
          <w:lang w:val="nl-BE"/>
        </w:rPr>
        <w:t xml:space="preserve">met de hulp van Rusland </w:t>
      </w:r>
      <w:r w:rsidR="002C1CD4">
        <w:rPr>
          <w:lang w:val="nl-BE"/>
        </w:rPr>
        <w:t>volledig met de grond gelijk gemaakt.</w:t>
      </w:r>
    </w:p>
    <w:p w14:paraId="72120B13" w14:textId="393FBF87" w:rsidR="004A52B2" w:rsidRDefault="004A52B2" w:rsidP="008271B8">
      <w:pPr>
        <w:rPr>
          <w:lang w:val="nl-BE"/>
        </w:rPr>
      </w:pPr>
    </w:p>
    <w:p w14:paraId="5DA37FF9" w14:textId="08EB0FEF" w:rsidR="004A52B2" w:rsidRDefault="004A52B2" w:rsidP="008271B8">
      <w:pPr>
        <w:rPr>
          <w:lang w:val="nl-BE"/>
        </w:rPr>
      </w:pPr>
      <w:r>
        <w:rPr>
          <w:lang w:val="nl-BE"/>
        </w:rPr>
        <w:t>We hadden veel eerder kunnen weten waartoe Poetin in staat is.</w:t>
      </w:r>
    </w:p>
    <w:p w14:paraId="3CCF096F" w14:textId="2AE16A27" w:rsidR="004A52B2" w:rsidRDefault="004A52B2" w:rsidP="008271B8">
      <w:pPr>
        <w:rPr>
          <w:lang w:val="nl-BE"/>
        </w:rPr>
      </w:pPr>
      <w:r>
        <w:rPr>
          <w:lang w:val="nl-BE"/>
        </w:rPr>
        <w:t>Poetin hoort in de gevangenis.</w:t>
      </w:r>
    </w:p>
    <w:p w14:paraId="1AA2E2C1" w14:textId="1ECC9739" w:rsidR="004A52B2" w:rsidRDefault="004A52B2" w:rsidP="008271B8">
      <w:pPr>
        <w:rPr>
          <w:lang w:val="nl-BE"/>
        </w:rPr>
      </w:pPr>
    </w:p>
    <w:p w14:paraId="29D223F9" w14:textId="3F4F7055" w:rsidR="0052717D" w:rsidRDefault="0052717D" w:rsidP="008271B8">
      <w:pPr>
        <w:rPr>
          <w:lang w:val="nl-BE"/>
        </w:rPr>
      </w:pPr>
      <w:r>
        <w:rPr>
          <w:lang w:val="nl-BE"/>
        </w:rPr>
        <w:t>9 april 2022,</w:t>
      </w:r>
    </w:p>
    <w:p w14:paraId="6595357C" w14:textId="22BC7A95" w:rsidR="0052717D" w:rsidRDefault="0052717D" w:rsidP="008271B8">
      <w:pPr>
        <w:rPr>
          <w:lang w:val="nl-BE"/>
        </w:rPr>
      </w:pPr>
      <w:r>
        <w:rPr>
          <w:lang w:val="nl-BE"/>
        </w:rPr>
        <w:t>Jart Voortman</w:t>
      </w:r>
    </w:p>
    <w:sectPr w:rsidR="0052717D" w:rsidSect="00994339">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A055" w14:textId="77777777" w:rsidR="00760699" w:rsidRDefault="00760699" w:rsidP="00EF0AC9">
      <w:pPr>
        <w:spacing w:line="240" w:lineRule="auto"/>
      </w:pPr>
      <w:r>
        <w:separator/>
      </w:r>
    </w:p>
  </w:endnote>
  <w:endnote w:type="continuationSeparator" w:id="0">
    <w:p w14:paraId="35FC9725" w14:textId="77777777" w:rsidR="00760699" w:rsidRDefault="00760699" w:rsidP="00EF0A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A2C0" w14:textId="77777777" w:rsidR="00EF0AC9" w:rsidRDefault="00EF0A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18EC" w14:textId="0E6F13B6" w:rsidR="00EF0AC9" w:rsidRPr="00EF0AC9" w:rsidRDefault="00760699">
    <w:pPr>
      <w:pStyle w:val="Voettekst"/>
      <w:rPr>
        <w:sz w:val="18"/>
        <w:szCs w:val="16"/>
        <w:lang w:val="nl-BE"/>
      </w:rPr>
    </w:pPr>
    <w:hyperlink r:id="rId1" w:history="1">
      <w:r w:rsidR="00EF0AC9" w:rsidRPr="00EF0AC9">
        <w:rPr>
          <w:rStyle w:val="Hyperlink"/>
          <w:sz w:val="18"/>
          <w:szCs w:val="16"/>
          <w:lang w:val="nl-BE"/>
        </w:rPr>
        <w:t>www.jartvoortman.be</w:t>
      </w:r>
    </w:hyperlink>
    <w:r w:rsidR="00EF0AC9" w:rsidRPr="00EF0AC9">
      <w:rPr>
        <w:sz w:val="18"/>
        <w:szCs w:val="16"/>
        <w:lang w:val="nl-BE"/>
      </w:rPr>
      <w:t xml:space="preserve">  /  diverse artik</w:t>
    </w:r>
    <w:r w:rsidR="00EF0AC9">
      <w:rPr>
        <w:sz w:val="18"/>
        <w:szCs w:val="16"/>
        <w:lang w:val="nl-BE"/>
      </w:rPr>
      <w:t>elen</w:t>
    </w:r>
  </w:p>
  <w:p w14:paraId="0790A6C1" w14:textId="77777777" w:rsidR="00EF0AC9" w:rsidRPr="00EF0AC9" w:rsidRDefault="00EF0AC9">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FB3C" w14:textId="77777777" w:rsidR="00EF0AC9" w:rsidRDefault="00EF0A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400C" w14:textId="77777777" w:rsidR="00760699" w:rsidRDefault="00760699" w:rsidP="00EF0AC9">
      <w:pPr>
        <w:spacing w:line="240" w:lineRule="auto"/>
      </w:pPr>
      <w:r>
        <w:separator/>
      </w:r>
    </w:p>
  </w:footnote>
  <w:footnote w:type="continuationSeparator" w:id="0">
    <w:p w14:paraId="00F33A0F" w14:textId="77777777" w:rsidR="00760699" w:rsidRDefault="00760699" w:rsidP="00EF0A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7DAE" w14:textId="77777777" w:rsidR="00EF0AC9" w:rsidRDefault="00EF0A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40C5" w14:textId="77777777" w:rsidR="00EF0AC9" w:rsidRDefault="00EF0A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74C4" w14:textId="77777777" w:rsidR="00EF0AC9" w:rsidRDefault="00EF0A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B8"/>
    <w:rsid w:val="000348CA"/>
    <w:rsid w:val="001118D7"/>
    <w:rsid w:val="00111DF9"/>
    <w:rsid w:val="00117EC1"/>
    <w:rsid w:val="00152FF8"/>
    <w:rsid w:val="00186BEB"/>
    <w:rsid w:val="001A1D28"/>
    <w:rsid w:val="00231F8F"/>
    <w:rsid w:val="00263C85"/>
    <w:rsid w:val="00292273"/>
    <w:rsid w:val="002B2029"/>
    <w:rsid w:val="002C1CD4"/>
    <w:rsid w:val="003A4BC6"/>
    <w:rsid w:val="003A5475"/>
    <w:rsid w:val="003B442B"/>
    <w:rsid w:val="004307D8"/>
    <w:rsid w:val="0043239A"/>
    <w:rsid w:val="00445E07"/>
    <w:rsid w:val="00487925"/>
    <w:rsid w:val="004A52B2"/>
    <w:rsid w:val="004A5D6D"/>
    <w:rsid w:val="004B2A00"/>
    <w:rsid w:val="004C5D5F"/>
    <w:rsid w:val="0052717D"/>
    <w:rsid w:val="005434E6"/>
    <w:rsid w:val="005E6B80"/>
    <w:rsid w:val="005F489F"/>
    <w:rsid w:val="00611A92"/>
    <w:rsid w:val="0063383D"/>
    <w:rsid w:val="00697662"/>
    <w:rsid w:val="006A216B"/>
    <w:rsid w:val="007000E3"/>
    <w:rsid w:val="0072173B"/>
    <w:rsid w:val="00736547"/>
    <w:rsid w:val="00760699"/>
    <w:rsid w:val="00795A4F"/>
    <w:rsid w:val="00797CAF"/>
    <w:rsid w:val="007A4871"/>
    <w:rsid w:val="007F0377"/>
    <w:rsid w:val="00812577"/>
    <w:rsid w:val="008271B8"/>
    <w:rsid w:val="00837571"/>
    <w:rsid w:val="00893527"/>
    <w:rsid w:val="008B080D"/>
    <w:rsid w:val="008D2978"/>
    <w:rsid w:val="00903AC8"/>
    <w:rsid w:val="00931827"/>
    <w:rsid w:val="009601CE"/>
    <w:rsid w:val="00994339"/>
    <w:rsid w:val="009E542C"/>
    <w:rsid w:val="00AB2D00"/>
    <w:rsid w:val="00B01A86"/>
    <w:rsid w:val="00B06E3A"/>
    <w:rsid w:val="00B104AD"/>
    <w:rsid w:val="00B2035A"/>
    <w:rsid w:val="00B31097"/>
    <w:rsid w:val="00B962DA"/>
    <w:rsid w:val="00BD76B0"/>
    <w:rsid w:val="00C173A0"/>
    <w:rsid w:val="00C409F4"/>
    <w:rsid w:val="00C8316F"/>
    <w:rsid w:val="00CA1DF3"/>
    <w:rsid w:val="00CC40B1"/>
    <w:rsid w:val="00CC4527"/>
    <w:rsid w:val="00CF2525"/>
    <w:rsid w:val="00CF3E29"/>
    <w:rsid w:val="00D03BB9"/>
    <w:rsid w:val="00D04D92"/>
    <w:rsid w:val="00D816E3"/>
    <w:rsid w:val="00D844FA"/>
    <w:rsid w:val="00DE3D27"/>
    <w:rsid w:val="00E3755E"/>
    <w:rsid w:val="00EB210B"/>
    <w:rsid w:val="00EC1FFA"/>
    <w:rsid w:val="00EE251B"/>
    <w:rsid w:val="00EE4FE3"/>
    <w:rsid w:val="00EF0AC9"/>
    <w:rsid w:val="00F07260"/>
    <w:rsid w:val="00F537A6"/>
    <w:rsid w:val="00F80717"/>
    <w:rsid w:val="00FA017C"/>
    <w:rsid w:val="00FC7E13"/>
    <w:rsid w:val="00FE13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3101"/>
  <w15:chartTrackingRefBased/>
  <w15:docId w15:val="{52950297-6453-45E0-A5B4-606454BE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1DF9"/>
    <w:pPr>
      <w:spacing w:after="0"/>
    </w:pPr>
    <w:rPr>
      <w:rFonts w:ascii="Times New Roman" w:hAnsi="Times New Roman"/>
      <w:sz w:val="24"/>
      <w:lang w:val="nl-NL"/>
    </w:rPr>
  </w:style>
  <w:style w:type="paragraph" w:styleId="Kop1">
    <w:name w:val="heading 1"/>
    <w:basedOn w:val="Standaard"/>
    <w:next w:val="Standaard"/>
    <w:link w:val="Kop1Char"/>
    <w:uiPriority w:val="9"/>
    <w:qFormat/>
    <w:rsid w:val="00445E07"/>
    <w:pPr>
      <w:keepNext/>
      <w:keepLines/>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736547"/>
    <w:pPr>
      <w:keepNext/>
      <w:keepLines/>
      <w:outlineLvl w:val="1"/>
    </w:pPr>
    <w:rPr>
      <w:rFonts w:eastAsiaTheme="majorEastAsia" w:cstheme="majorBidi"/>
      <w:b/>
      <w:sz w:val="28"/>
      <w:szCs w:val="26"/>
    </w:rPr>
  </w:style>
  <w:style w:type="paragraph" w:styleId="Kop3">
    <w:name w:val="heading 3"/>
    <w:basedOn w:val="Standaard"/>
    <w:next w:val="Standaard"/>
    <w:link w:val="Kop3Char"/>
    <w:uiPriority w:val="9"/>
    <w:qFormat/>
    <w:rsid w:val="004C5D5F"/>
    <w:pPr>
      <w:keepNext/>
      <w:keepLines/>
      <w:spacing w:line="276" w:lineRule="auto"/>
      <w:outlineLvl w:val="2"/>
    </w:pPr>
    <w:rPr>
      <w:rFonts w:asciiTheme="minorHAnsi" w:eastAsiaTheme="majorEastAsia" w:hAnsiTheme="minorHAnsi" w:cstheme="majorBidi"/>
      <w:b/>
      <w:szCs w:val="24"/>
      <w:lang w:val="nl-BE"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E07"/>
    <w:rPr>
      <w:rFonts w:ascii="Times New Roman" w:eastAsiaTheme="majorEastAsia" w:hAnsi="Times New Roman" w:cstheme="majorBidi"/>
      <w:color w:val="2F5496" w:themeColor="accent1" w:themeShade="BF"/>
      <w:sz w:val="32"/>
      <w:szCs w:val="32"/>
      <w:lang w:val="nl-NL"/>
    </w:rPr>
  </w:style>
  <w:style w:type="character" w:customStyle="1" w:styleId="Kop2Char">
    <w:name w:val="Kop 2 Char"/>
    <w:basedOn w:val="Standaardalinea-lettertype"/>
    <w:link w:val="Kop2"/>
    <w:uiPriority w:val="9"/>
    <w:rsid w:val="00736547"/>
    <w:rPr>
      <w:rFonts w:ascii="Times New Roman" w:eastAsiaTheme="majorEastAsia" w:hAnsi="Times New Roman" w:cstheme="majorBidi"/>
      <w:b/>
      <w:sz w:val="28"/>
      <w:szCs w:val="26"/>
      <w:lang w:val="nl-NL"/>
    </w:rPr>
  </w:style>
  <w:style w:type="character" w:customStyle="1" w:styleId="Kop3Char">
    <w:name w:val="Kop 3 Char"/>
    <w:basedOn w:val="Standaardalinea-lettertype"/>
    <w:link w:val="Kop3"/>
    <w:uiPriority w:val="9"/>
    <w:rsid w:val="004C5D5F"/>
    <w:rPr>
      <w:rFonts w:eastAsiaTheme="majorEastAsia" w:cstheme="majorBidi"/>
      <w:b/>
      <w:sz w:val="24"/>
      <w:szCs w:val="24"/>
      <w:lang w:eastAsia="zh-CN"/>
    </w:rPr>
  </w:style>
  <w:style w:type="character" w:styleId="Hyperlink">
    <w:name w:val="Hyperlink"/>
    <w:basedOn w:val="Standaardalinea-lettertype"/>
    <w:uiPriority w:val="99"/>
    <w:unhideWhenUsed/>
    <w:rsid w:val="0072173B"/>
    <w:rPr>
      <w:color w:val="0563C1" w:themeColor="hyperlink"/>
      <w:u w:val="single"/>
    </w:rPr>
  </w:style>
  <w:style w:type="character" w:styleId="Onopgelostemelding">
    <w:name w:val="Unresolved Mention"/>
    <w:basedOn w:val="Standaardalinea-lettertype"/>
    <w:uiPriority w:val="99"/>
    <w:semiHidden/>
    <w:unhideWhenUsed/>
    <w:rsid w:val="0072173B"/>
    <w:rPr>
      <w:color w:val="605E5C"/>
      <w:shd w:val="clear" w:color="auto" w:fill="E1DFDD"/>
    </w:rPr>
  </w:style>
  <w:style w:type="paragraph" w:styleId="Koptekst">
    <w:name w:val="header"/>
    <w:basedOn w:val="Standaard"/>
    <w:link w:val="KoptekstChar"/>
    <w:uiPriority w:val="99"/>
    <w:unhideWhenUsed/>
    <w:rsid w:val="00EF0A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0AC9"/>
    <w:rPr>
      <w:rFonts w:ascii="Times New Roman" w:hAnsi="Times New Roman"/>
      <w:sz w:val="24"/>
      <w:lang w:val="nl-NL"/>
    </w:rPr>
  </w:style>
  <w:style w:type="paragraph" w:styleId="Voettekst">
    <w:name w:val="footer"/>
    <w:basedOn w:val="Standaard"/>
    <w:link w:val="VoettekstChar"/>
    <w:uiPriority w:val="99"/>
    <w:unhideWhenUsed/>
    <w:rsid w:val="00EF0A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0AC9"/>
    <w:rPr>
      <w:rFonts w:ascii="Times New Roman" w:hAnsi="Times New Roman"/>
      <w:sz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n.wikipedia.org/wiki/Russian_apartment_bombing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Russian_apartment_bombing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jartvoortma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7228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 voortman</dc:creator>
  <cp:keywords/>
  <dc:description/>
  <cp:lastModifiedBy>jart voortman</cp:lastModifiedBy>
  <cp:revision>2</cp:revision>
  <dcterms:created xsi:type="dcterms:W3CDTF">2022-04-08T20:33:00Z</dcterms:created>
  <dcterms:modified xsi:type="dcterms:W3CDTF">2022-04-08T20:33:00Z</dcterms:modified>
</cp:coreProperties>
</file>